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A6A1" w14:textId="7A55E317" w:rsidR="007E7DD5" w:rsidRPr="00102576" w:rsidRDefault="00102576">
      <w:pPr>
        <w:rPr>
          <w:b/>
          <w:sz w:val="28"/>
          <w:szCs w:val="28"/>
          <w:u w:val="single"/>
        </w:rPr>
      </w:pPr>
      <w:r w:rsidRPr="00102576">
        <w:rPr>
          <w:b/>
          <w:sz w:val="28"/>
          <w:szCs w:val="28"/>
          <w:u w:val="single"/>
        </w:rPr>
        <w:t>Advies budget</w:t>
      </w:r>
      <w:r w:rsidR="0070537B">
        <w:rPr>
          <w:b/>
          <w:sz w:val="28"/>
          <w:szCs w:val="28"/>
          <w:u w:val="single"/>
        </w:rPr>
        <w:t>wijziging 202</w:t>
      </w:r>
      <w:r w:rsidR="008B036F">
        <w:rPr>
          <w:b/>
          <w:sz w:val="28"/>
          <w:szCs w:val="28"/>
          <w:u w:val="single"/>
        </w:rPr>
        <w:t>3</w:t>
      </w:r>
      <w:r w:rsidRPr="00102576">
        <w:rPr>
          <w:b/>
          <w:sz w:val="28"/>
          <w:szCs w:val="28"/>
          <w:u w:val="single"/>
        </w:rPr>
        <w:t xml:space="preserve"> – Kerkfabriek Sint </w:t>
      </w:r>
      <w:r w:rsidR="00C410A2">
        <w:rPr>
          <w:b/>
          <w:sz w:val="28"/>
          <w:szCs w:val="28"/>
          <w:u w:val="single"/>
        </w:rPr>
        <w:t>Adriaan</w:t>
      </w:r>
    </w:p>
    <w:p w14:paraId="1ADB41BC" w14:textId="77777777" w:rsidR="00102576" w:rsidRDefault="00102576"/>
    <w:p w14:paraId="68759B91" w14:textId="77777777" w:rsidR="00102576" w:rsidRPr="00102576" w:rsidRDefault="00102576">
      <w:pPr>
        <w:rPr>
          <w:b/>
          <w:u w:val="single"/>
        </w:rPr>
      </w:pPr>
      <w:r w:rsidRPr="00102576">
        <w:rPr>
          <w:b/>
          <w:u w:val="single"/>
        </w:rPr>
        <w:t>Exploitatie</w:t>
      </w:r>
    </w:p>
    <w:p w14:paraId="02DDF474" w14:textId="77777777" w:rsidR="00102576" w:rsidRPr="00102576" w:rsidRDefault="00102576" w:rsidP="00102576">
      <w:pPr>
        <w:pStyle w:val="Lijstalinea"/>
        <w:numPr>
          <w:ilvl w:val="0"/>
          <w:numId w:val="1"/>
        </w:numPr>
        <w:rPr>
          <w:u w:val="single"/>
        </w:rPr>
      </w:pPr>
      <w:r w:rsidRPr="00102576">
        <w:rPr>
          <w:u w:val="single"/>
        </w:rPr>
        <w:t>Exploitatieontvangsten</w:t>
      </w:r>
    </w:p>
    <w:p w14:paraId="17F7B366" w14:textId="373D310A" w:rsidR="00102576" w:rsidRDefault="0070537B" w:rsidP="00102576">
      <w:pPr>
        <w:pStyle w:val="Lijstalinea"/>
      </w:pPr>
      <w:r>
        <w:t xml:space="preserve">Er is een </w:t>
      </w:r>
      <w:r w:rsidR="008B036F">
        <w:t>daling</w:t>
      </w:r>
      <w:r>
        <w:t xml:space="preserve"> </w:t>
      </w:r>
      <w:r w:rsidR="008B036F">
        <w:t xml:space="preserve">van € 1.500 </w:t>
      </w:r>
      <w:r>
        <w:t>van de ontvangsten uit stichtingen.</w:t>
      </w:r>
    </w:p>
    <w:p w14:paraId="14AA1ECF" w14:textId="77777777" w:rsidR="00102576" w:rsidRDefault="00102576" w:rsidP="00102576">
      <w:pPr>
        <w:pStyle w:val="Lijstalinea"/>
        <w:numPr>
          <w:ilvl w:val="0"/>
          <w:numId w:val="1"/>
        </w:numPr>
        <w:rPr>
          <w:u w:val="single"/>
        </w:rPr>
      </w:pPr>
      <w:r w:rsidRPr="00102576">
        <w:rPr>
          <w:u w:val="single"/>
        </w:rPr>
        <w:t>Exploitatie-uitgaven</w:t>
      </w:r>
    </w:p>
    <w:p w14:paraId="5D6CB201" w14:textId="7AC0BD19" w:rsidR="0093019E" w:rsidRDefault="00904007" w:rsidP="0093019E">
      <w:pPr>
        <w:pStyle w:val="Lijstalinea"/>
        <w:numPr>
          <w:ilvl w:val="0"/>
          <w:numId w:val="1"/>
        </w:numPr>
      </w:pPr>
      <w:r>
        <w:t>Het totaal van de werkings</w:t>
      </w:r>
      <w:r w:rsidR="0093019E">
        <w:t xml:space="preserve">uitgaven </w:t>
      </w:r>
      <w:r w:rsidR="008B036F">
        <w:t>stijgt met € 1.900</w:t>
      </w:r>
      <w:r w:rsidR="0093019E">
        <w:t xml:space="preserve">, maar </w:t>
      </w:r>
      <w:r w:rsidR="008B036F">
        <w:t>sommige rubrieken dalen en anderen stijgen.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56"/>
        <w:gridCol w:w="4086"/>
      </w:tblGrid>
      <w:tr w:rsidR="00E35DFA" w14:paraId="156E56D3" w14:textId="77777777" w:rsidTr="00E35DFA">
        <w:tc>
          <w:tcPr>
            <w:tcW w:w="4531" w:type="dxa"/>
          </w:tcPr>
          <w:p w14:paraId="4BA36CE4" w14:textId="56F91C98" w:rsidR="00E35DFA" w:rsidRDefault="00E35DFA" w:rsidP="00E35DFA">
            <w:pPr>
              <w:pStyle w:val="Lijstalinea"/>
              <w:ind w:left="0"/>
            </w:pPr>
            <w:r>
              <w:t>20 eredienst</w:t>
            </w:r>
          </w:p>
        </w:tc>
        <w:tc>
          <w:tcPr>
            <w:tcW w:w="4531" w:type="dxa"/>
          </w:tcPr>
          <w:p w14:paraId="57954B15" w14:textId="7704495F" w:rsidR="00E35DFA" w:rsidRDefault="00E35DFA" w:rsidP="00E35DFA">
            <w:r>
              <w:t>€ - 50</w:t>
            </w:r>
          </w:p>
        </w:tc>
      </w:tr>
      <w:tr w:rsidR="00E35DFA" w14:paraId="2EEC05D8" w14:textId="77777777" w:rsidTr="00E35DFA">
        <w:tc>
          <w:tcPr>
            <w:tcW w:w="4531" w:type="dxa"/>
          </w:tcPr>
          <w:p w14:paraId="4505893C" w14:textId="4F4FB142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200 verbruiksgoederen eredienst</w:t>
            </w:r>
          </w:p>
        </w:tc>
        <w:tc>
          <w:tcPr>
            <w:tcW w:w="4531" w:type="dxa"/>
          </w:tcPr>
          <w:p w14:paraId="006E9F90" w14:textId="6CBF151F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- 250</w:t>
            </w:r>
          </w:p>
        </w:tc>
      </w:tr>
      <w:tr w:rsidR="00E35DFA" w14:paraId="2DC1D050" w14:textId="77777777" w:rsidTr="00E35DFA">
        <w:tc>
          <w:tcPr>
            <w:tcW w:w="4531" w:type="dxa"/>
          </w:tcPr>
          <w:p w14:paraId="2FA90198" w14:textId="13A044AF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201 aankopen materieel voor de eredienst</w:t>
            </w:r>
          </w:p>
        </w:tc>
        <w:tc>
          <w:tcPr>
            <w:tcW w:w="4531" w:type="dxa"/>
          </w:tcPr>
          <w:p w14:paraId="01AEE632" w14:textId="2C3DFD68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- 500</w:t>
            </w:r>
          </w:p>
        </w:tc>
      </w:tr>
      <w:tr w:rsidR="00E35DFA" w14:paraId="5E204754" w14:textId="77777777" w:rsidTr="00E35DFA">
        <w:tc>
          <w:tcPr>
            <w:tcW w:w="4531" w:type="dxa"/>
          </w:tcPr>
          <w:p w14:paraId="7F615B79" w14:textId="754E2FB2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205 vergoedingen</w:t>
            </w:r>
          </w:p>
        </w:tc>
        <w:tc>
          <w:tcPr>
            <w:tcW w:w="4531" w:type="dxa"/>
          </w:tcPr>
          <w:p w14:paraId="54FF3850" w14:textId="54BFB199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+ 200</w:t>
            </w:r>
          </w:p>
        </w:tc>
      </w:tr>
      <w:tr w:rsidR="00E35DFA" w14:paraId="0105C038" w14:textId="77777777" w:rsidTr="00E35DFA">
        <w:tc>
          <w:tcPr>
            <w:tcW w:w="4531" w:type="dxa"/>
          </w:tcPr>
          <w:p w14:paraId="175D3B6F" w14:textId="34113D02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206 verzekeringen</w:t>
            </w:r>
          </w:p>
        </w:tc>
        <w:tc>
          <w:tcPr>
            <w:tcW w:w="4531" w:type="dxa"/>
          </w:tcPr>
          <w:p w14:paraId="6EBDC399" w14:textId="159DDBB1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+ 500</w:t>
            </w:r>
          </w:p>
        </w:tc>
      </w:tr>
      <w:tr w:rsidR="00E35DFA" w14:paraId="0E0FDE68" w14:textId="77777777" w:rsidTr="00E35DFA">
        <w:tc>
          <w:tcPr>
            <w:tcW w:w="4531" w:type="dxa"/>
          </w:tcPr>
          <w:p w14:paraId="54ABCCBB" w14:textId="35DC207E" w:rsidR="00E35DFA" w:rsidRDefault="00E35DFA" w:rsidP="00E35DFA">
            <w:pPr>
              <w:pStyle w:val="Lijstalinea"/>
              <w:ind w:left="0"/>
            </w:pPr>
            <w:r>
              <w:t>21 gebouwen van de eredienst</w:t>
            </w:r>
          </w:p>
        </w:tc>
        <w:tc>
          <w:tcPr>
            <w:tcW w:w="4531" w:type="dxa"/>
          </w:tcPr>
          <w:p w14:paraId="5DD9F81A" w14:textId="2C0E09A2" w:rsidR="00E35DFA" w:rsidRDefault="00E35DFA" w:rsidP="00E35DFA">
            <w:pPr>
              <w:pStyle w:val="Lijstalinea"/>
              <w:ind w:left="0"/>
            </w:pPr>
            <w:r>
              <w:t>€ - 200</w:t>
            </w:r>
          </w:p>
        </w:tc>
      </w:tr>
      <w:tr w:rsidR="00E35DFA" w14:paraId="132A3B4B" w14:textId="77777777" w:rsidTr="00E35DFA">
        <w:tc>
          <w:tcPr>
            <w:tcW w:w="4531" w:type="dxa"/>
          </w:tcPr>
          <w:p w14:paraId="11D3F0E9" w14:textId="3B74BB9C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210 hoofdgebouw eredienst (verzekeringen)</w:t>
            </w:r>
          </w:p>
        </w:tc>
        <w:tc>
          <w:tcPr>
            <w:tcW w:w="4531" w:type="dxa"/>
          </w:tcPr>
          <w:p w14:paraId="0ACDC5CF" w14:textId="66B11815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+ 300</w:t>
            </w:r>
          </w:p>
        </w:tc>
      </w:tr>
      <w:tr w:rsidR="00E35DFA" w14:paraId="6573481F" w14:textId="77777777" w:rsidTr="00E35DFA">
        <w:tc>
          <w:tcPr>
            <w:tcW w:w="4531" w:type="dxa"/>
          </w:tcPr>
          <w:p w14:paraId="677B5AE2" w14:textId="4ED8B29B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212 woning bedienaar eredienst</w:t>
            </w:r>
          </w:p>
        </w:tc>
        <w:tc>
          <w:tcPr>
            <w:tcW w:w="4531" w:type="dxa"/>
          </w:tcPr>
          <w:p w14:paraId="025A837F" w14:textId="29C850E8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- 500</w:t>
            </w:r>
          </w:p>
        </w:tc>
      </w:tr>
      <w:tr w:rsidR="00E35DFA" w14:paraId="6E2F6510" w14:textId="77777777" w:rsidTr="00E35DFA">
        <w:tc>
          <w:tcPr>
            <w:tcW w:w="4531" w:type="dxa"/>
          </w:tcPr>
          <w:p w14:paraId="0BEFF4F7" w14:textId="468E129D" w:rsidR="00E35DFA" w:rsidRDefault="00E35DFA" w:rsidP="00E35DFA">
            <w:pPr>
              <w:pStyle w:val="Lijstalinea"/>
              <w:ind w:left="0"/>
            </w:pPr>
            <w:r>
              <w:t>22 Bestuur van de eredienst</w:t>
            </w:r>
          </w:p>
        </w:tc>
        <w:tc>
          <w:tcPr>
            <w:tcW w:w="4531" w:type="dxa"/>
          </w:tcPr>
          <w:p w14:paraId="0F95501F" w14:textId="0FD106F4" w:rsidR="00E35DFA" w:rsidRDefault="00E35DFA" w:rsidP="00E35DFA">
            <w:pPr>
              <w:pStyle w:val="Lijstalinea"/>
              <w:ind w:left="0"/>
            </w:pPr>
            <w:r>
              <w:t>€ + 2.150</w:t>
            </w:r>
          </w:p>
        </w:tc>
      </w:tr>
      <w:tr w:rsidR="00E35DFA" w14:paraId="055A39C5" w14:textId="77777777" w:rsidTr="00E35DFA">
        <w:tc>
          <w:tcPr>
            <w:tcW w:w="4531" w:type="dxa"/>
          </w:tcPr>
          <w:p w14:paraId="151C753B" w14:textId="494CCE0D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220 uitgaven administratie (</w:t>
            </w:r>
            <w:r w:rsidR="00B11F35">
              <w:t>informatica)</w:t>
            </w:r>
          </w:p>
        </w:tc>
        <w:tc>
          <w:tcPr>
            <w:tcW w:w="4531" w:type="dxa"/>
          </w:tcPr>
          <w:p w14:paraId="7FCA0CCE" w14:textId="479B3D4B" w:rsidR="00E35DFA" w:rsidRDefault="00E35DFA" w:rsidP="00E35DFA">
            <w:pPr>
              <w:pStyle w:val="Lijstalinea"/>
              <w:numPr>
                <w:ilvl w:val="0"/>
                <w:numId w:val="1"/>
              </w:numPr>
            </w:pPr>
            <w:r>
              <w:t>€ + 2.100</w:t>
            </w:r>
          </w:p>
        </w:tc>
      </w:tr>
      <w:tr w:rsidR="00E35DFA" w14:paraId="5A1853B3" w14:textId="77777777" w:rsidTr="00E35DFA">
        <w:tc>
          <w:tcPr>
            <w:tcW w:w="4531" w:type="dxa"/>
          </w:tcPr>
          <w:p w14:paraId="13161C94" w14:textId="1725C2E7" w:rsidR="00E35DFA" w:rsidRDefault="00B11F35" w:rsidP="00B11F35">
            <w:pPr>
              <w:pStyle w:val="Lijstalinea"/>
              <w:numPr>
                <w:ilvl w:val="0"/>
                <w:numId w:val="1"/>
              </w:numPr>
            </w:pPr>
            <w:r>
              <w:t>224 vergoedingen aan hogere hiërarchie</w:t>
            </w:r>
          </w:p>
        </w:tc>
        <w:tc>
          <w:tcPr>
            <w:tcW w:w="4531" w:type="dxa"/>
          </w:tcPr>
          <w:p w14:paraId="525320A6" w14:textId="7C15946D" w:rsidR="00E35DFA" w:rsidRDefault="00B11F35" w:rsidP="00B11F35">
            <w:pPr>
              <w:pStyle w:val="Lijstalinea"/>
              <w:numPr>
                <w:ilvl w:val="0"/>
                <w:numId w:val="1"/>
              </w:numPr>
            </w:pPr>
            <w:r>
              <w:t>€ + 50</w:t>
            </w:r>
          </w:p>
        </w:tc>
      </w:tr>
    </w:tbl>
    <w:p w14:paraId="2795B352" w14:textId="77777777" w:rsidR="00E35DFA" w:rsidRDefault="00E35DFA" w:rsidP="00E35DFA">
      <w:pPr>
        <w:pStyle w:val="Lijstalinea"/>
      </w:pPr>
    </w:p>
    <w:p w14:paraId="2DF5C328" w14:textId="77777777" w:rsidR="00102576" w:rsidRPr="00C410A2" w:rsidRDefault="00102576" w:rsidP="00C410A2">
      <w:pPr>
        <w:pStyle w:val="Lijstalinea"/>
        <w:numPr>
          <w:ilvl w:val="0"/>
          <w:numId w:val="1"/>
        </w:numPr>
      </w:pPr>
      <w:r w:rsidRPr="00C410A2">
        <w:rPr>
          <w:u w:val="single"/>
        </w:rPr>
        <w:t>Exploitatietoelage</w:t>
      </w:r>
    </w:p>
    <w:p w14:paraId="3CC3514B" w14:textId="7461D759" w:rsidR="00102576" w:rsidRDefault="005A767C" w:rsidP="00B11F35">
      <w:pPr>
        <w:pStyle w:val="Lijstalinea"/>
      </w:pPr>
      <w:r>
        <w:t>Er wordt geen bijkomende exploitatietoelage gevraagd.</w:t>
      </w:r>
      <w:r w:rsidR="00B11F35">
        <w:t xml:space="preserve"> Door de verwerking van de resultaten van voorgaande jaren blijft er een overschot en is er geen verhoging van de exploitatietoelage nodig.</w:t>
      </w:r>
    </w:p>
    <w:p w14:paraId="2C128223" w14:textId="77777777" w:rsidR="00102576" w:rsidRPr="00102576" w:rsidRDefault="00102576" w:rsidP="00102576">
      <w:pPr>
        <w:rPr>
          <w:b/>
          <w:u w:val="single"/>
        </w:rPr>
      </w:pPr>
      <w:r w:rsidRPr="00102576">
        <w:rPr>
          <w:b/>
          <w:u w:val="single"/>
        </w:rPr>
        <w:t>Investeringen</w:t>
      </w:r>
    </w:p>
    <w:p w14:paraId="5D175506" w14:textId="77777777" w:rsidR="00102576" w:rsidRPr="00102576" w:rsidRDefault="00102576" w:rsidP="00102576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Investerings</w:t>
      </w:r>
      <w:r w:rsidRPr="00102576">
        <w:rPr>
          <w:u w:val="single"/>
        </w:rPr>
        <w:t>ontvangsten</w:t>
      </w:r>
    </w:p>
    <w:p w14:paraId="6325BEFD" w14:textId="77777777" w:rsidR="00102576" w:rsidRDefault="004745A2" w:rsidP="00102576">
      <w:pPr>
        <w:pStyle w:val="Lijstalinea"/>
      </w:pPr>
      <w:r>
        <w:t>Er zijn geen wijzigingen binnen de investeringsontvangsten.</w:t>
      </w:r>
    </w:p>
    <w:p w14:paraId="3A1CDAC2" w14:textId="77777777" w:rsidR="00102576" w:rsidRDefault="00102576" w:rsidP="00102576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Investerings</w:t>
      </w:r>
      <w:r w:rsidRPr="00102576">
        <w:rPr>
          <w:u w:val="single"/>
        </w:rPr>
        <w:t>uitgaven</w:t>
      </w:r>
    </w:p>
    <w:p w14:paraId="5FB900E6" w14:textId="3952B147" w:rsidR="00B11F35" w:rsidRDefault="00B11F35" w:rsidP="00B11F35">
      <w:pPr>
        <w:pStyle w:val="Lijstalinea"/>
      </w:pPr>
      <w:r>
        <w:t>Er zijn geen wijzigingen binnen de investerings</w:t>
      </w:r>
      <w:r>
        <w:t>uitgaven</w:t>
      </w:r>
      <w:r>
        <w:t>.</w:t>
      </w:r>
    </w:p>
    <w:p w14:paraId="461199CE" w14:textId="77777777" w:rsidR="00102576" w:rsidRDefault="00102576" w:rsidP="004745A2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Investerings</w:t>
      </w:r>
      <w:r w:rsidRPr="00102576">
        <w:rPr>
          <w:u w:val="single"/>
        </w:rPr>
        <w:t>toelage</w:t>
      </w:r>
    </w:p>
    <w:p w14:paraId="1FA04B13" w14:textId="49E3A566" w:rsidR="00102576" w:rsidRDefault="0093019E" w:rsidP="00B11F35">
      <w:pPr>
        <w:pStyle w:val="Lijstalinea"/>
      </w:pPr>
      <w:r>
        <w:t>De investeringstoelage blijft 0 euro en verandert dus niet</w:t>
      </w:r>
      <w:r w:rsidR="00B11F35">
        <w:t>.</w:t>
      </w:r>
    </w:p>
    <w:p w14:paraId="636CD797" w14:textId="77777777" w:rsidR="00102576" w:rsidRDefault="00102576" w:rsidP="00102576">
      <w:pPr>
        <w:rPr>
          <w:b/>
          <w:u w:val="single"/>
        </w:rPr>
      </w:pPr>
      <w:r w:rsidRPr="00102576">
        <w:rPr>
          <w:b/>
          <w:u w:val="single"/>
        </w:rPr>
        <w:t>Besluit</w:t>
      </w:r>
    </w:p>
    <w:p w14:paraId="6197A4D4" w14:textId="77777777" w:rsidR="00102576" w:rsidRDefault="00102576" w:rsidP="00102576">
      <w:r>
        <w:t>Gunstig advies.</w:t>
      </w:r>
    </w:p>
    <w:p w14:paraId="0CBB0D8D" w14:textId="35BAEFED" w:rsidR="004745A2" w:rsidRDefault="00B11F35" w:rsidP="00102576">
      <w:r>
        <w:rPr>
          <w:rFonts w:ascii="Calibri" w:hAnsi="Calibri" w:cs="Calibri"/>
          <w:color w:val="000000"/>
          <w:shd w:val="clear" w:color="auto" w:fill="FFFFFF"/>
        </w:rPr>
        <w:t>Indien het budget</w:t>
      </w:r>
      <w:r>
        <w:rPr>
          <w:rFonts w:ascii="Calibri" w:hAnsi="Calibri" w:cs="Calibri"/>
          <w:color w:val="000000"/>
          <w:shd w:val="clear" w:color="auto" w:fill="FFFFFF"/>
        </w:rPr>
        <w:t>/budgetwijziging</w:t>
      </w:r>
      <w:r>
        <w:rPr>
          <w:rFonts w:ascii="Calibri" w:hAnsi="Calibri" w:cs="Calibri"/>
          <w:color w:val="000000"/>
          <w:shd w:val="clear" w:color="auto" w:fill="FFFFFF"/>
        </w:rPr>
        <w:t xml:space="preserve"> past binnen het meerjarenplan moet de gemeenteraad akte nemen van het budget</w:t>
      </w:r>
      <w:r>
        <w:rPr>
          <w:rFonts w:ascii="Calibri" w:hAnsi="Calibri" w:cs="Calibri"/>
          <w:color w:val="000000"/>
          <w:shd w:val="clear" w:color="auto" w:fill="FFFFFF"/>
        </w:rPr>
        <w:t>/budgetwijziging</w:t>
      </w:r>
      <w:r>
        <w:rPr>
          <w:rFonts w:ascii="Calibri" w:hAnsi="Calibri" w:cs="Calibri"/>
          <w:color w:val="000000"/>
          <w:shd w:val="clear" w:color="auto" w:fill="FFFFFF"/>
        </w:rPr>
        <w:t xml:space="preserve"> binnen de 50 dagen na ontvangst van het document.</w:t>
      </w:r>
    </w:p>
    <w:p w14:paraId="7F038108" w14:textId="190E0507" w:rsidR="00102576" w:rsidRDefault="0070537B" w:rsidP="00102576">
      <w:r>
        <w:t xml:space="preserve">Hulshout, </w:t>
      </w:r>
      <w:r w:rsidR="00B11F35">
        <w:t>20</w:t>
      </w:r>
      <w:r w:rsidR="00102576">
        <w:t>/</w:t>
      </w:r>
      <w:r>
        <w:t>0</w:t>
      </w:r>
      <w:r w:rsidR="00B11F35">
        <w:t>9</w:t>
      </w:r>
      <w:r>
        <w:t>/202</w:t>
      </w:r>
      <w:r w:rsidR="00B11F35">
        <w:t>3</w:t>
      </w:r>
    </w:p>
    <w:p w14:paraId="191DC5B4" w14:textId="77777777" w:rsidR="00EE6A98" w:rsidRDefault="00EE6A98" w:rsidP="00102576">
      <w:r>
        <w:t>Financieel directeur,</w:t>
      </w:r>
    </w:p>
    <w:p w14:paraId="26363F5E" w14:textId="77777777" w:rsidR="00EE6A98" w:rsidRDefault="00EE6A98" w:rsidP="00102576">
      <w:r>
        <w:t>Van De Sande Tine</w:t>
      </w:r>
    </w:p>
    <w:sectPr w:rsidR="00EE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29"/>
    <w:multiLevelType w:val="hybridMultilevel"/>
    <w:tmpl w:val="68C821AA"/>
    <w:lvl w:ilvl="0" w:tplc="2020D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1310D"/>
    <w:multiLevelType w:val="hybridMultilevel"/>
    <w:tmpl w:val="10DC4C1A"/>
    <w:lvl w:ilvl="0" w:tplc="280011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2164">
    <w:abstractNumId w:val="0"/>
  </w:num>
  <w:num w:numId="2" w16cid:durableId="126114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76"/>
    <w:rsid w:val="00015EE1"/>
    <w:rsid w:val="00102576"/>
    <w:rsid w:val="00287835"/>
    <w:rsid w:val="003272B8"/>
    <w:rsid w:val="00342043"/>
    <w:rsid w:val="0039403E"/>
    <w:rsid w:val="00456A78"/>
    <w:rsid w:val="004745A2"/>
    <w:rsid w:val="004C7A2D"/>
    <w:rsid w:val="005A767C"/>
    <w:rsid w:val="0070537B"/>
    <w:rsid w:val="007E7DD5"/>
    <w:rsid w:val="007F0B54"/>
    <w:rsid w:val="008B036F"/>
    <w:rsid w:val="00904007"/>
    <w:rsid w:val="0093019E"/>
    <w:rsid w:val="009B563D"/>
    <w:rsid w:val="00A409C3"/>
    <w:rsid w:val="00A75A9B"/>
    <w:rsid w:val="00B11F35"/>
    <w:rsid w:val="00B56D0F"/>
    <w:rsid w:val="00C22074"/>
    <w:rsid w:val="00C410A2"/>
    <w:rsid w:val="00D55221"/>
    <w:rsid w:val="00E35DFA"/>
    <w:rsid w:val="00E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4BFD"/>
  <w15:chartTrackingRefBased/>
  <w15:docId w15:val="{B6C0AF88-3A9A-4A28-82CE-3E136A3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257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09C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3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Van De Sande</dc:creator>
  <cp:keywords/>
  <dc:description/>
  <cp:lastModifiedBy>Tine Van de Sande</cp:lastModifiedBy>
  <cp:revision>2</cp:revision>
  <cp:lastPrinted>2020-10-21T09:30:00Z</cp:lastPrinted>
  <dcterms:created xsi:type="dcterms:W3CDTF">2023-09-20T13:03:00Z</dcterms:created>
  <dcterms:modified xsi:type="dcterms:W3CDTF">2023-09-20T13:03:00Z</dcterms:modified>
</cp:coreProperties>
</file>